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55" w:rsidRDefault="00E0756F" w:rsidP="00BA4755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A4755">
        <w:rPr>
          <w:rFonts w:ascii="Times New Roman" w:hAnsi="Times New Roman" w:cs="Times New Roman"/>
          <w:color w:val="FF0000"/>
          <w:sz w:val="32"/>
          <w:szCs w:val="32"/>
        </w:rPr>
        <w:t xml:space="preserve">Изменение административной ответственности </w:t>
      </w:r>
    </w:p>
    <w:p w:rsidR="007D7033" w:rsidRPr="00BA4755" w:rsidRDefault="00E0756F" w:rsidP="00BA475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A4755">
        <w:rPr>
          <w:rFonts w:ascii="Times New Roman" w:hAnsi="Times New Roman" w:cs="Times New Roman"/>
          <w:color w:val="FF0000"/>
          <w:sz w:val="32"/>
          <w:szCs w:val="32"/>
        </w:rPr>
        <w:t>за нарушения требований пожарной безопасности.</w:t>
      </w:r>
    </w:p>
    <w:p w:rsidR="00BA4755" w:rsidRDefault="00BA4755" w:rsidP="00E0756F">
      <w:pPr>
        <w:pStyle w:val="a4"/>
        <w:shd w:val="clear" w:color="auto" w:fill="FFFFFF"/>
        <w:spacing w:before="0" w:beforeAutospacing="0" w:after="313" w:afterAutospacing="0" w:line="301" w:lineRule="atLeast"/>
        <w:rPr>
          <w:rStyle w:val="a5"/>
          <w:color w:val="000000"/>
          <w:spacing w:val="3"/>
          <w:sz w:val="28"/>
          <w:szCs w:val="28"/>
        </w:rPr>
      </w:pPr>
    </w:p>
    <w:p w:rsidR="00E0756F" w:rsidRPr="00415DCA" w:rsidRDefault="00E0756F" w:rsidP="00E0756F">
      <w:pPr>
        <w:pStyle w:val="a4"/>
        <w:shd w:val="clear" w:color="auto" w:fill="FFFFFF"/>
        <w:spacing w:before="0" w:beforeAutospacing="0" w:after="313" w:afterAutospacing="0" w:line="301" w:lineRule="atLeast"/>
        <w:rPr>
          <w:color w:val="000000"/>
          <w:spacing w:val="3"/>
          <w:sz w:val="28"/>
          <w:szCs w:val="28"/>
        </w:rPr>
      </w:pPr>
      <w:r w:rsidRPr="00415DCA">
        <w:rPr>
          <w:rStyle w:val="a5"/>
          <w:color w:val="000000"/>
          <w:spacing w:val="3"/>
          <w:sz w:val="28"/>
          <w:szCs w:val="28"/>
        </w:rPr>
        <w:t>Статья 20.4 КоАП РФ. Нарушение требований пожарной безопасности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1. Нарушение требований пожарной безопасности, за исключением случаев, предусмотренных </w:t>
      </w:r>
      <w:hyperlink r:id="rId5" w:history="1">
        <w:r w:rsidRPr="00BA4755">
          <w:rPr>
            <w:rStyle w:val="a3"/>
            <w:color w:val="3366CC"/>
            <w:spacing w:val="3"/>
          </w:rPr>
          <w:t>статьями 8.32</w:t>
        </w:r>
      </w:hyperlink>
      <w:r w:rsidRPr="00BA4755">
        <w:rPr>
          <w:color w:val="000000"/>
          <w:spacing w:val="3"/>
        </w:rPr>
        <w:t> и </w:t>
      </w:r>
      <w:hyperlink r:id="rId6" w:history="1">
        <w:r w:rsidRPr="00BA4755">
          <w:rPr>
            <w:rStyle w:val="a3"/>
            <w:color w:val="3366CC"/>
            <w:spacing w:val="3"/>
          </w:rPr>
          <w:t>11.16</w:t>
        </w:r>
      </w:hyperlink>
      <w:r w:rsidRPr="00BA4755">
        <w:rPr>
          <w:color w:val="000000"/>
          <w:spacing w:val="3"/>
        </w:rPr>
        <w:t>настоящего Кодекса и частями 6, 6.1 и 7 настоящей статьи, -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влечет </w:t>
      </w:r>
      <w:hyperlink r:id="rId7" w:history="1">
        <w:r w:rsidRPr="00BA4755">
          <w:rPr>
            <w:rStyle w:val="a3"/>
            <w:color w:val="3366CC"/>
            <w:spacing w:val="3"/>
          </w:rPr>
          <w:t>предупреждение</w:t>
        </w:r>
      </w:hyperlink>
      <w:r w:rsidRPr="00BA4755">
        <w:rPr>
          <w:color w:val="000000"/>
          <w:spacing w:val="3"/>
        </w:rPr>
        <w:t> или наложение административного штрафа на граждан в размере от двух тысяч до трех тысяч рублей; на должностных лиц - от шести тысяч до пятнадцати</w:t>
      </w:r>
      <w:bookmarkStart w:id="0" w:name="_GoBack"/>
      <w:bookmarkEnd w:id="0"/>
      <w:r w:rsidRPr="00BA4755">
        <w:rPr>
          <w:color w:val="000000"/>
          <w:spacing w:val="3"/>
        </w:rPr>
        <w:t xml:space="preserve">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2. Те же действия, совершенные в условиях особого противопожарного режима, -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FF0000"/>
          <w:spacing w:val="3"/>
        </w:rPr>
      </w:pPr>
      <w:r w:rsidRPr="00BA4755">
        <w:rPr>
          <w:color w:val="FF0000"/>
          <w:spacing w:val="3"/>
        </w:rPr>
        <w:t>3 - 5. Утратили силу. - Федеральный закон от 28.05.2017 N 100-ФЗ.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влечет наложение административного штрафа на юридических лиц в размере от шестисот тысяч до одного миллиона рублей или </w:t>
      </w:r>
      <w:hyperlink r:id="rId8" w:history="1">
        <w:r w:rsidRPr="00BA4755">
          <w:rPr>
            <w:rStyle w:val="a3"/>
            <w:color w:val="3366CC"/>
            <w:spacing w:val="3"/>
          </w:rPr>
          <w:t>административное приостановление деятельности</w:t>
        </w:r>
      </w:hyperlink>
      <w:r w:rsidRPr="00BA4755">
        <w:rPr>
          <w:color w:val="000000"/>
          <w:spacing w:val="3"/>
        </w:rPr>
        <w:t> на срок до девяноста суток.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девяноста тысяч до ста тысяч рублей.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8. Утратил силу. - Федеральный закон от 28.05.2017 N 100-ФЗ.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 xml:space="preserve">9. Нарушение экспертом в области оценки пожарного риска порядка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пожарной безопасности) либо </w:t>
      </w:r>
      <w:r w:rsidRPr="00BA4755">
        <w:rPr>
          <w:color w:val="000000"/>
          <w:spacing w:val="3"/>
        </w:rPr>
        <w:lastRenderedPageBreak/>
        <w:t>подписание им заведомо ложного заключения о независимой оценке пожарного риска (аудите пожарной безопасности) -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лет.</w:t>
      </w:r>
    </w:p>
    <w:p w:rsidR="00E0756F" w:rsidRPr="00BA4755" w:rsidRDefault="00E0756F">
      <w:pPr>
        <w:rPr>
          <w:sz w:val="24"/>
          <w:szCs w:val="24"/>
        </w:rPr>
      </w:pPr>
    </w:p>
    <w:p w:rsidR="00E0756F" w:rsidRPr="00BA4755" w:rsidRDefault="00E0756F" w:rsidP="00E0756F">
      <w:pPr>
        <w:spacing w:after="0"/>
        <w:rPr>
          <w:rStyle w:val="a5"/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BA4755">
        <w:rPr>
          <w:rStyle w:val="a5"/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12. Невыполнение в установленный срок законного предписания органа, федеральный государственный пожарный надзор, -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13. Невыполнение в установленный срок законного предписания органа,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-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FF0000"/>
          <w:spacing w:val="3"/>
        </w:rPr>
      </w:pPr>
      <w:r w:rsidRPr="00BA4755">
        <w:rPr>
          <w:color w:val="000000"/>
          <w:spacing w:val="3"/>
        </w:rPr>
        <w:t xml:space="preserve">14. </w:t>
      </w:r>
      <w:r w:rsidRPr="00BA4755">
        <w:rPr>
          <w:color w:val="FF0000"/>
          <w:spacing w:val="3"/>
        </w:rPr>
        <w:t>Повторное совершение административного правонарушения, предусмотренного частью 12 или 13 настоящей статьи, -</w:t>
      </w:r>
    </w:p>
    <w:p w:rsidR="00E0756F" w:rsidRPr="00BA4755" w:rsidRDefault="00E0756F" w:rsidP="00E0756F">
      <w:pPr>
        <w:pStyle w:val="rtejustify"/>
        <w:shd w:val="clear" w:color="auto" w:fill="FFFFFF"/>
        <w:spacing w:before="0" w:beforeAutospacing="0" w:after="0" w:afterAutospacing="0" w:line="301" w:lineRule="atLeast"/>
        <w:jc w:val="both"/>
        <w:rPr>
          <w:color w:val="000000"/>
          <w:spacing w:val="3"/>
        </w:rPr>
      </w:pPr>
      <w:r w:rsidRPr="00BA4755">
        <w:rPr>
          <w:color w:val="000000"/>
          <w:spacing w:val="3"/>
        </w:rPr>
        <w:t>влечет наложение административного штрафа на граждан в размере от четырех тысяч до пяти тысяч рублей; на должностных лиц - от пятнадцати тысяч до двадцати тысяч рублей или дисквалификацию на срок до трех лет;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ста пятидесяти тысяч до двухсот тысяч рублей или административное приостановление деятельности на срок до девяноста суток.</w:t>
      </w:r>
    </w:p>
    <w:p w:rsidR="00E0756F" w:rsidRDefault="00E0756F" w:rsidP="00E0756F"/>
    <w:sectPr w:rsidR="00E0756F" w:rsidSect="007D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56F"/>
    <w:rsid w:val="00415DCA"/>
    <w:rsid w:val="007D7033"/>
    <w:rsid w:val="00BA4755"/>
    <w:rsid w:val="00E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F47F"/>
  <w15:docId w15:val="{8F04922D-11B5-4D80-AD1F-9FEA8B2B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5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756F"/>
    <w:rPr>
      <w:b/>
      <w:bCs/>
    </w:rPr>
  </w:style>
  <w:style w:type="paragraph" w:customStyle="1" w:styleId="rtejustify">
    <w:name w:val="rtejustify"/>
    <w:basedOn w:val="a"/>
    <w:rsid w:val="00E0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s-pravo.ru/statya-312-koap-rf-administrativnoe-priostanovlenie-deyatel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os-pravo.ru/statya-34-koap-rf-preduprezhden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gos-pravo.ru/statya-1116-koap-rf-narushenie-trebovaniy-pozharnoy-bezopasnosti-na-zheleznodorozhnom-morskom" TargetMode="External"/><Relationship Id="rId5" Type="http://schemas.openxmlformats.org/officeDocument/2006/relationships/hyperlink" Target="http://logos-pravo.ru/statya-832-koap-rf-narushenie-pravil-pozharnoy-bezopasnosti-v-lesa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82867-B925-4AFC-95AE-ECA4EE7C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821</Words>
  <Characters>4684</Characters>
  <Application>Microsoft Office Word</Application>
  <DocSecurity>0</DocSecurity>
  <Lines>39</Lines>
  <Paragraphs>10</Paragraphs>
  <ScaleCrop>false</ScaleCrop>
  <Company>Hewlett-Packard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Надежда</cp:lastModifiedBy>
  <cp:revision>5</cp:revision>
  <dcterms:created xsi:type="dcterms:W3CDTF">2018-02-05T17:40:00Z</dcterms:created>
  <dcterms:modified xsi:type="dcterms:W3CDTF">2018-02-07T04:24:00Z</dcterms:modified>
</cp:coreProperties>
</file>